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上海农林职业技术学院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9-2020学</w:t>
      </w:r>
      <w:r>
        <w:rPr>
          <w:rFonts w:hint="eastAsia" w:ascii="仿宋_GB2312" w:eastAsia="仿宋_GB2312"/>
          <w:b/>
          <w:sz w:val="32"/>
          <w:szCs w:val="32"/>
        </w:rPr>
        <w:t>年上海高职院校教师企业实践实施方案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  <w:t>指导思想</w:t>
      </w:r>
    </w:p>
    <w:p>
      <w:pPr>
        <w:pStyle w:val="10"/>
        <w:spacing w:line="360" w:lineRule="auto"/>
        <w:ind w:firstLine="425" w:firstLineChars="152"/>
        <w:jc w:val="left"/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认真贯彻习近平总书记关于职业教育工作的重要批示精神，深入落实全国和上海市职业教育工作会议精神，适应现代职业教育体系建设需要，以建设“双师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素质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”教师队伍为目标，以提升教师专业实践能力为核心，不断提升高职院校教师队伍建设水平，为现代职业教育体系建设提供强有力的师资保障。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  <w:t>实践目标</w:t>
      </w:r>
    </w:p>
    <w:p>
      <w:pPr>
        <w:pStyle w:val="10"/>
        <w:spacing w:line="360" w:lineRule="auto"/>
        <w:ind w:firstLine="425" w:firstLineChars="152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通过教师企业实践项目，提升专业教师的实践教学能力。将企业的新知识、新技能、新工艺、新方法引入专业教学，将企业实践的教学转化成果，开展课程和教学改革，考取相关职业资格证书,提升教学质量。提升学院总体师资水平和办学质量。</w:t>
      </w:r>
      <w:bookmarkStart w:id="0" w:name="XMSX_XMXJMB_NDMB"/>
      <w:bookmarkEnd w:id="0"/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  <w:t>教师遴选条件</w:t>
      </w:r>
    </w:p>
    <w:p>
      <w:pPr>
        <w:pStyle w:val="10"/>
        <w:spacing w:line="360" w:lineRule="auto"/>
        <w:ind w:firstLine="565" w:firstLineChars="202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1.品行良好，专业能力强，热爱高职教育教学工作。</w:t>
      </w:r>
    </w:p>
    <w:p>
      <w:pPr>
        <w:pStyle w:val="10"/>
        <w:spacing w:line="360" w:lineRule="auto"/>
        <w:ind w:firstLine="565" w:firstLineChars="202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.学院在编在岗专业教师。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  <w:t>实践内容和形式</w:t>
      </w:r>
    </w:p>
    <w:p>
      <w:pPr>
        <w:pStyle w:val="10"/>
        <w:spacing w:line="360" w:lineRule="auto"/>
        <w:ind w:firstLine="565" w:firstLineChars="202"/>
        <w:jc w:val="left"/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学院要求专业教师深入了解行业企业实际情况，掌握主要岗位的技术技能；参与企业的技术应用和新产品开发，提升应用技术研发和社会服务能力；开展课程和教学改革，将企业的新知识、新技能、新工艺、新方法引入专业教学，提升教学质量。</w:t>
      </w:r>
      <w:r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  <w:t xml:space="preserve">  </w:t>
      </w:r>
    </w:p>
    <w:p>
      <w:pPr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  <w:br w:type="page"/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  <w:t>实践时间安排</w:t>
      </w:r>
    </w:p>
    <w:p>
      <w:pPr>
        <w:pStyle w:val="10"/>
        <w:spacing w:line="360" w:lineRule="auto"/>
        <w:ind w:firstLine="565" w:firstLineChars="202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于201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9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年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7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月-20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20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年8月期间，完成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5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0个月的教师企业实践，原则上最</w:t>
      </w:r>
      <w:r>
        <w:rPr>
          <w:rFonts w:hint="eastAsia" w:ascii="仿宋_GB2312" w:hAnsi="微软雅黑" w:eastAsia="仿宋_GB2312"/>
          <w:color w:val="FF0000"/>
          <w:sz w:val="28"/>
          <w:szCs w:val="28"/>
        </w:rPr>
        <w:t>短1个月/人，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最长6个月/人。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  <w:t>指标分配</w:t>
      </w:r>
    </w:p>
    <w:tbl>
      <w:tblPr>
        <w:tblStyle w:val="6"/>
        <w:tblW w:w="7421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9" w:type="dxa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动科系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9" w:type="dxa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农生系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9" w:type="dxa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植科系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风景园林系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农经系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农信系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个月</w:t>
            </w:r>
          </w:p>
        </w:tc>
      </w:tr>
    </w:tbl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  <w:t>实践要求</w:t>
      </w:r>
    </w:p>
    <w:p>
      <w:pPr>
        <w:pStyle w:val="10"/>
        <w:spacing w:line="360" w:lineRule="auto"/>
        <w:ind w:firstLine="565" w:firstLineChars="202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1.实践人员要高度重视此次实践工作，原则上不允许请假。</w:t>
      </w:r>
    </w:p>
    <w:p>
      <w:pPr>
        <w:pStyle w:val="10"/>
        <w:spacing w:line="360" w:lineRule="auto"/>
        <w:ind w:firstLine="565" w:firstLineChars="202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2.如遇特殊情况，需履行请假手续，将书面假条交至人事处及实践单位 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28"/>
          <w:szCs w:val="28"/>
          <w:lang w:val="en-US" w:eastAsia="zh-CN"/>
        </w:rPr>
        <w:t>时间</w:t>
      </w:r>
    </w:p>
    <w:p>
      <w:pPr>
        <w:pStyle w:val="10"/>
        <w:spacing w:line="360" w:lineRule="auto"/>
        <w:ind w:firstLine="565" w:firstLineChars="202"/>
        <w:jc w:val="left"/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instrText xml:space="preserve"> HYPERLINK "mailto:请于4月20日前将纸质版部门教师企业实践预报名表交人事处，电子版发送到211819@shafc.edu.cn邮箱，谢谢。" </w:instrTex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请于4月22日前将纸质版</w:t>
      </w:r>
      <w:r>
        <w:rPr>
          <w:rStyle w:val="9"/>
          <w:rFonts w:hint="eastAsia" w:ascii="仿宋_GB2312" w:hAnsi="微软雅黑" w:eastAsia="仿宋_GB2312"/>
          <w:b/>
          <w:bCs/>
          <w:color w:val="333333"/>
          <w:sz w:val="28"/>
          <w:szCs w:val="28"/>
          <w:lang w:val="en-US" w:eastAsia="zh-CN"/>
        </w:rPr>
        <w:t>部门教师企业实践</w:t>
      </w:r>
      <w:r>
        <w:rPr>
          <w:rStyle w:val="9"/>
          <w:rFonts w:hint="eastAsia" w:ascii="仿宋_GB2312" w:hAnsi="微软雅黑" w:eastAsia="仿宋_GB2312"/>
          <w:b/>
          <w:bCs/>
          <w:color w:val="333333"/>
          <w:sz w:val="28"/>
          <w:szCs w:val="28"/>
          <w:lang w:eastAsia="zh-CN"/>
        </w:rPr>
        <w:t>预报名</w:t>
      </w:r>
      <w:r>
        <w:rPr>
          <w:rStyle w:val="9"/>
          <w:rFonts w:hint="eastAsia" w:ascii="仿宋_GB2312" w:hAnsi="微软雅黑" w:eastAsia="仿宋_GB2312"/>
          <w:b/>
          <w:bCs/>
          <w:color w:val="333333"/>
          <w:sz w:val="28"/>
          <w:szCs w:val="28"/>
        </w:rPr>
        <w:t>表</w:t>
      </w:r>
      <w:r>
        <w:rPr>
          <w:rStyle w:val="9"/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交人事处，电子版发送到</w:t>
      </w:r>
      <w:r>
        <w:rPr>
          <w:rStyle w:val="9"/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211819@shafc.edu.cn邮箱，谢谢配合。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fldChar w:fldCharType="end"/>
      </w:r>
    </w:p>
    <w:p>
      <w:pPr>
        <w:pStyle w:val="10"/>
        <w:spacing w:line="360" w:lineRule="auto"/>
        <w:ind w:firstLine="565" w:firstLineChars="202"/>
        <w:jc w:val="left"/>
        <w:rPr>
          <w:rFonts w:hint="default" w:ascii="仿宋_GB2312" w:hAnsi="微软雅黑" w:eastAsia="仿宋_GB2312"/>
          <w:color w:val="333333"/>
          <w:sz w:val="28"/>
          <w:szCs w:val="28"/>
          <w:lang w:val="en-US" w:eastAsia="zh-CN"/>
        </w:rPr>
      </w:pPr>
    </w:p>
    <w:p>
      <w:pPr>
        <w:pStyle w:val="10"/>
        <w:spacing w:line="360" w:lineRule="auto"/>
        <w:ind w:firstLine="565" w:firstLineChars="202"/>
        <w:jc w:val="right"/>
        <w:rPr>
          <w:rFonts w:hint="default" w:ascii="仿宋_GB2312" w:hAnsi="微软雅黑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人事处</w:t>
      </w:r>
    </w:p>
    <w:p>
      <w:pPr>
        <w:pStyle w:val="10"/>
        <w:spacing w:line="360" w:lineRule="auto"/>
        <w:ind w:firstLine="565" w:firstLineChars="202"/>
        <w:jc w:val="right"/>
        <w:rPr>
          <w:rFonts w:hint="default" w:ascii="仿宋_GB2312" w:hAnsi="微软雅黑" w:eastAsia="仿宋_GB2312"/>
          <w:color w:val="333333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2019年3月25日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894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3B91"/>
    <w:multiLevelType w:val="multilevel"/>
    <w:tmpl w:val="2D2C3B91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C6"/>
    <w:rsid w:val="00052E5C"/>
    <w:rsid w:val="00083BED"/>
    <w:rsid w:val="000C224B"/>
    <w:rsid w:val="0017445C"/>
    <w:rsid w:val="00190C82"/>
    <w:rsid w:val="00223BB8"/>
    <w:rsid w:val="002C5DFA"/>
    <w:rsid w:val="002E5164"/>
    <w:rsid w:val="003A34BB"/>
    <w:rsid w:val="00412FFD"/>
    <w:rsid w:val="00447CA1"/>
    <w:rsid w:val="00534B19"/>
    <w:rsid w:val="006F016E"/>
    <w:rsid w:val="007365FD"/>
    <w:rsid w:val="00947BC6"/>
    <w:rsid w:val="009D7909"/>
    <w:rsid w:val="00A13A05"/>
    <w:rsid w:val="00AB1BC6"/>
    <w:rsid w:val="00B8196C"/>
    <w:rsid w:val="00B91E94"/>
    <w:rsid w:val="00BB742E"/>
    <w:rsid w:val="00BE5CDD"/>
    <w:rsid w:val="00BF2FD2"/>
    <w:rsid w:val="00C40295"/>
    <w:rsid w:val="00C44128"/>
    <w:rsid w:val="00C4635C"/>
    <w:rsid w:val="00CB4F08"/>
    <w:rsid w:val="00CC1B21"/>
    <w:rsid w:val="00D26E4F"/>
    <w:rsid w:val="00D909ED"/>
    <w:rsid w:val="00E821EB"/>
    <w:rsid w:val="00EC1E90"/>
    <w:rsid w:val="00F4714F"/>
    <w:rsid w:val="00F8698D"/>
    <w:rsid w:val="00F94254"/>
    <w:rsid w:val="09A302B6"/>
    <w:rsid w:val="0BD53C19"/>
    <w:rsid w:val="0E910B56"/>
    <w:rsid w:val="253F412F"/>
    <w:rsid w:val="271D4C69"/>
    <w:rsid w:val="28C228B8"/>
    <w:rsid w:val="2B6C2542"/>
    <w:rsid w:val="2F3C31B1"/>
    <w:rsid w:val="3B34786F"/>
    <w:rsid w:val="466C0541"/>
    <w:rsid w:val="4D5C52FC"/>
    <w:rsid w:val="5326792C"/>
    <w:rsid w:val="5BEE547B"/>
    <w:rsid w:val="7D6C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</Words>
  <Characters>770</Characters>
  <Lines>6</Lines>
  <Paragraphs>1</Paragraphs>
  <TotalTime>6</TotalTime>
  <ScaleCrop>false</ScaleCrop>
  <LinksUpToDate>false</LinksUpToDate>
  <CharactersWithSpaces>904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2017-11-14T00:11:00Z</dcterms:created>
  <dc:creator>lenovo</dc:creator>
  <cp:lastModifiedBy>alice</cp:lastModifiedBy>
  <cp:lastPrinted>2017-11-14T01:39:00Z</cp:lastPrinted>
  <dcterms:modified xsi:type="dcterms:W3CDTF">2019-03-25T07:15:04Z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